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A41" w:rsidRPr="00BA2F44" w:rsidRDefault="000B3A41" w:rsidP="00DD32CA">
      <w:pPr>
        <w:rPr>
          <w:b/>
          <w:bCs/>
          <w:lang w:val="it-IT"/>
        </w:rPr>
      </w:pPr>
      <w:r>
        <w:rPr>
          <w:b/>
          <w:bCs/>
          <w:lang w:val="pt-PT"/>
        </w:rPr>
        <w:t xml:space="preserve"> </w:t>
      </w:r>
    </w:p>
    <w:p w:rsidR="000B3A41" w:rsidRPr="00D45C29" w:rsidRDefault="000B3A41" w:rsidP="00190407">
      <w:pPr>
        <w:ind w:firstLine="720"/>
        <w:rPr>
          <w:rFonts w:ascii="Arial" w:hAnsi="Arial" w:cs="Arial"/>
          <w:b/>
          <w:bCs/>
          <w:lang w:val="it-IT"/>
        </w:rPr>
      </w:pPr>
    </w:p>
    <w:p w:rsidR="000B3A41" w:rsidRPr="00470A8E" w:rsidRDefault="000B3A41" w:rsidP="00190407">
      <w:pPr>
        <w:jc w:val="both"/>
        <w:rPr>
          <w:b/>
          <w:bCs/>
          <w:lang w:val="it-IT"/>
        </w:rPr>
      </w:pPr>
    </w:p>
    <w:p w:rsidR="000B3A41" w:rsidRDefault="000B3A41" w:rsidP="00190407">
      <w:pPr>
        <w:pStyle w:val="normalbullet"/>
        <w:numPr>
          <w:ilvl w:val="0"/>
          <w:numId w:val="0"/>
        </w:numPr>
        <w:tabs>
          <w:tab w:val="num" w:pos="900"/>
        </w:tabs>
        <w:spacing w:before="0" w:after="0"/>
        <w:jc w:val="center"/>
        <w:rPr>
          <w:rFonts w:ascii="Times New Roman" w:hAnsi="Times New Roman" w:cs="Times New Roman"/>
          <w:b/>
          <w:bCs/>
          <w:sz w:val="24"/>
          <w:szCs w:val="24"/>
        </w:rPr>
      </w:pPr>
      <w:r>
        <w:rPr>
          <w:rFonts w:ascii="Times New Roman" w:hAnsi="Times New Roman" w:cs="Times New Roman"/>
          <w:b/>
          <w:bCs/>
          <w:sz w:val="24"/>
          <w:szCs w:val="24"/>
        </w:rPr>
        <w:t>RAPORT</w:t>
      </w:r>
    </w:p>
    <w:p w:rsidR="000B3A41" w:rsidRDefault="000B3A41" w:rsidP="00190407">
      <w:pPr>
        <w:pStyle w:val="normalbullet"/>
        <w:numPr>
          <w:ilvl w:val="0"/>
          <w:numId w:val="0"/>
        </w:numPr>
        <w:tabs>
          <w:tab w:val="num" w:pos="900"/>
        </w:tabs>
        <w:spacing w:before="0" w:after="0"/>
        <w:jc w:val="center"/>
        <w:rPr>
          <w:rFonts w:ascii="Times New Roman" w:hAnsi="Times New Roman" w:cs="Times New Roman"/>
          <w:b/>
          <w:bCs/>
          <w:sz w:val="24"/>
          <w:szCs w:val="24"/>
        </w:rPr>
      </w:pPr>
    </w:p>
    <w:p w:rsidR="000B3A41" w:rsidRPr="00BD1BF7" w:rsidRDefault="00BD1BF7" w:rsidP="004A2C1E">
      <w:pPr>
        <w:jc w:val="both"/>
        <w:rPr>
          <w:b/>
          <w:lang w:val="ro-RO"/>
        </w:rPr>
      </w:pPr>
      <w:r w:rsidRPr="00BD1BF7">
        <w:rPr>
          <w:b/>
          <w:lang w:val="ro-RO"/>
        </w:rPr>
        <w:t>privind participarea Municipiului Suceava  în calitate de partener la implementarea proiectului ”Dezvoltare inteligenta pentru orase europene 2014 – 2020” finantat de Uniunea Europeana prin Programul Cadru Horizon 2020</w:t>
      </w:r>
    </w:p>
    <w:p w:rsidR="000B3A41" w:rsidRPr="00BB1601" w:rsidRDefault="000B3A41" w:rsidP="008274FA">
      <w:pPr>
        <w:jc w:val="both"/>
        <w:rPr>
          <w:lang w:val="ro-RO"/>
        </w:rPr>
      </w:pPr>
      <w:r>
        <w:rPr>
          <w:lang w:val="ro-RO"/>
        </w:rPr>
        <w:t xml:space="preserve">        </w:t>
      </w:r>
    </w:p>
    <w:p w:rsidR="007C3B8A" w:rsidRPr="007C3B8A" w:rsidRDefault="007C3B8A" w:rsidP="007C3B8A">
      <w:pPr>
        <w:jc w:val="both"/>
        <w:rPr>
          <w:lang w:val="ro-RO"/>
        </w:rPr>
      </w:pPr>
      <w:r>
        <w:rPr>
          <w:lang w:val="ro-RO"/>
        </w:rPr>
        <w:t xml:space="preserve"> </w:t>
      </w:r>
      <w:r w:rsidRPr="007C3B8A">
        <w:rPr>
          <w:lang w:val="ro-RO"/>
        </w:rPr>
        <w:t>Municipiul Suceava va implementa in perioada 2015 – 2019 proiectul ”Dezvoltare inteligenta pentru orase europene 2014 – 2020” care va fi finantat din fonduri europene nerambursabile in cardul programului Horizon 2020.  Horizon 2020 este programul cadru al Uniunii Europene in domeniul cercetarii si inovarii si reprezinta instrumentul economic pentru asigurarea competitivitatii pe plan mondial a spatiului european comun.</w:t>
      </w:r>
    </w:p>
    <w:p w:rsidR="007C3B8A" w:rsidRPr="007C3B8A" w:rsidRDefault="007C3B8A" w:rsidP="007C3B8A">
      <w:pPr>
        <w:jc w:val="both"/>
        <w:rPr>
          <w:b/>
          <w:lang w:val="ro-RO"/>
        </w:rPr>
      </w:pPr>
    </w:p>
    <w:p w:rsidR="007C3B8A" w:rsidRPr="007C3B8A" w:rsidRDefault="007C3B8A" w:rsidP="007C3B8A">
      <w:pPr>
        <w:jc w:val="both"/>
        <w:rPr>
          <w:b/>
          <w:lang w:val="ro-RO"/>
        </w:rPr>
      </w:pPr>
      <w:r w:rsidRPr="007C3B8A">
        <w:rPr>
          <w:b/>
          <w:lang w:val="ro-RO"/>
        </w:rPr>
        <w:t>Obiectivele proiectului</w:t>
      </w:r>
    </w:p>
    <w:p w:rsidR="007C3B8A" w:rsidRPr="007C3B8A" w:rsidRDefault="007C3B8A" w:rsidP="007C3B8A">
      <w:pPr>
        <w:jc w:val="both"/>
        <w:rPr>
          <w:lang w:val="ro-RO"/>
        </w:rPr>
      </w:pPr>
      <w:r w:rsidRPr="007C3B8A">
        <w:rPr>
          <w:lang w:val="ro-RO"/>
        </w:rPr>
        <w:t xml:space="preserve">    Proiectul ”Dezvoltare inteligenta pentru orase europene 2014 – 2020” introduce 12 Soluții inteligente pentru a satisface cele trei aspecte diferite ale sustenabilității: economice, sociale și de mediu. Pe langa obiectivul principal - transferul de experienta si bune practici cele 3 scopuri ale proiectului sunt: 1) de a îmbunătăți calitatea vieții pentru cetățenii europeni, 2) de a  reduce impactul asupra mediului al activitatilor economice si 3) de a crea o dezvoltare economică durabilă.</w:t>
      </w:r>
    </w:p>
    <w:p w:rsidR="007C3B8A" w:rsidRPr="007C3B8A" w:rsidRDefault="007C3B8A" w:rsidP="007C3B8A">
      <w:pPr>
        <w:jc w:val="both"/>
        <w:rPr>
          <w:lang w:val="ro-RO"/>
        </w:rPr>
      </w:pPr>
    </w:p>
    <w:p w:rsidR="007C3B8A" w:rsidRPr="007C3B8A" w:rsidRDefault="007C3B8A" w:rsidP="007C3B8A">
      <w:pPr>
        <w:jc w:val="both"/>
        <w:rPr>
          <w:lang w:val="ro-RO"/>
        </w:rPr>
      </w:pPr>
      <w:r w:rsidRPr="007C3B8A">
        <w:rPr>
          <w:b/>
          <w:lang w:val="ro-RO"/>
        </w:rPr>
        <w:t>Parteneri:</w:t>
      </w:r>
      <w:r w:rsidRPr="007C3B8A">
        <w:rPr>
          <w:lang w:val="ro-RO"/>
        </w:rPr>
        <w:t xml:space="preserve"> Municipiul Suceava impreuna cu Graz (Austria), Porto (Portugalia), Cork (Irlanda), Valetta (Malta)  vor fi parteneri discipoli in cadrul proiectului si vor invata din exemplele de bune practici ale oraselor lider. Orasele  lider sunt: Stockholm (Suedia), Barcelona (Spania) si Koln (Germania). In  parteneriat mai exista si parteneri firme private din tari precum: Ungaria, Suedia, Finlanda, Germania, Spania, Belgia, Danemarca si Franta care vor pune în aplicare 12 Soluții inteligente, în ceea ce privește eficiența</w:t>
      </w:r>
      <w:r w:rsidR="00D66AF9">
        <w:rPr>
          <w:lang w:val="ro-RO"/>
        </w:rPr>
        <w:t xml:space="preserve"> energetica</w:t>
      </w:r>
      <w:r w:rsidRPr="007C3B8A">
        <w:rPr>
          <w:lang w:val="ro-RO"/>
        </w:rPr>
        <w:t>.</w:t>
      </w:r>
    </w:p>
    <w:p w:rsidR="007C3B8A" w:rsidRDefault="007C3B8A" w:rsidP="007C3B8A">
      <w:pPr>
        <w:jc w:val="both"/>
        <w:rPr>
          <w:lang w:val="ro-RO"/>
        </w:rPr>
      </w:pPr>
    </w:p>
    <w:p w:rsidR="00596EE9" w:rsidRDefault="00596EE9" w:rsidP="007C3B8A">
      <w:pPr>
        <w:jc w:val="both"/>
        <w:rPr>
          <w:lang w:val="ro-RO"/>
        </w:rPr>
      </w:pPr>
      <w:r w:rsidRPr="00596EE9">
        <w:rPr>
          <w:b/>
          <w:lang w:val="ro-RO"/>
        </w:rPr>
        <w:t>Durata:</w:t>
      </w:r>
      <w:r>
        <w:rPr>
          <w:lang w:val="ro-RO"/>
        </w:rPr>
        <w:t xml:space="preserve"> 48 luni, incepand din Ianuarie 2015.</w:t>
      </w:r>
    </w:p>
    <w:p w:rsidR="00596EE9" w:rsidRPr="007C3B8A" w:rsidRDefault="00596EE9" w:rsidP="007C3B8A">
      <w:pPr>
        <w:jc w:val="both"/>
        <w:rPr>
          <w:lang w:val="ro-RO"/>
        </w:rPr>
      </w:pPr>
    </w:p>
    <w:p w:rsidR="007C3B8A" w:rsidRPr="007C3B8A" w:rsidRDefault="007C3B8A" w:rsidP="007C3B8A">
      <w:pPr>
        <w:jc w:val="both"/>
        <w:rPr>
          <w:b/>
          <w:lang w:val="ro-RO"/>
        </w:rPr>
      </w:pPr>
      <w:r w:rsidRPr="007C3B8A">
        <w:rPr>
          <w:b/>
          <w:lang w:val="ro-RO"/>
        </w:rPr>
        <w:t xml:space="preserve">Municipiul Suceava va adera la experienta oraselor lider prin 8 solutii inteligente si anume: </w:t>
      </w:r>
    </w:p>
    <w:p w:rsidR="007C3B8A" w:rsidRPr="007C3B8A" w:rsidRDefault="007C3B8A" w:rsidP="007C3B8A">
      <w:pPr>
        <w:jc w:val="both"/>
        <w:rPr>
          <w:lang w:val="ro-RO"/>
        </w:rPr>
      </w:pPr>
      <w:r w:rsidRPr="007C3B8A">
        <w:rPr>
          <w:lang w:val="ro-RO"/>
        </w:rPr>
        <w:t>•</w:t>
      </w:r>
      <w:r w:rsidRPr="007C3B8A">
        <w:rPr>
          <w:lang w:val="ro-RO"/>
        </w:rPr>
        <w:tab/>
        <w:t>Soluția inteligentă 1. Eficienta si climat inteligent pentru reabilitarea cladirilor</w:t>
      </w:r>
    </w:p>
    <w:p w:rsidR="007C3B8A" w:rsidRPr="007C3B8A" w:rsidRDefault="007C3B8A" w:rsidP="007C3B8A">
      <w:pPr>
        <w:jc w:val="both"/>
        <w:rPr>
          <w:lang w:val="ro-RO"/>
        </w:rPr>
      </w:pPr>
      <w:r w:rsidRPr="007C3B8A">
        <w:rPr>
          <w:lang w:val="ro-RO"/>
        </w:rPr>
        <w:t>•</w:t>
      </w:r>
      <w:r w:rsidRPr="007C3B8A">
        <w:rPr>
          <w:lang w:val="ro-RO"/>
        </w:rPr>
        <w:tab/>
        <w:t>Solutia inteligenta 3. Informatii si solutii de recuperare si refolosire a energiei</w:t>
      </w:r>
    </w:p>
    <w:p w:rsidR="007C3B8A" w:rsidRPr="007C3B8A" w:rsidRDefault="007C3B8A" w:rsidP="007C3B8A">
      <w:pPr>
        <w:jc w:val="both"/>
        <w:rPr>
          <w:lang w:val="ro-RO"/>
        </w:rPr>
      </w:pPr>
      <w:r w:rsidRPr="007C3B8A">
        <w:rPr>
          <w:lang w:val="ro-RO"/>
        </w:rPr>
        <w:t>•</w:t>
      </w:r>
      <w:r w:rsidRPr="007C3B8A">
        <w:rPr>
          <w:lang w:val="ro-RO"/>
        </w:rPr>
        <w:tab/>
        <w:t>Solutia inteligenta 4. Solutii inteligente de producere a energiei locale</w:t>
      </w:r>
    </w:p>
    <w:p w:rsidR="007C3B8A" w:rsidRPr="007C3B8A" w:rsidRDefault="007C3B8A" w:rsidP="007C3B8A">
      <w:pPr>
        <w:jc w:val="both"/>
        <w:rPr>
          <w:lang w:val="ro-RO"/>
        </w:rPr>
      </w:pPr>
      <w:r w:rsidRPr="007C3B8A">
        <w:rPr>
          <w:lang w:val="ro-RO"/>
        </w:rPr>
        <w:t>•</w:t>
      </w:r>
      <w:r w:rsidRPr="007C3B8A">
        <w:rPr>
          <w:lang w:val="ro-RO"/>
        </w:rPr>
        <w:tab/>
        <w:t>Solutia inteligenta 5. Sisteme de iluminat public inteligente</w:t>
      </w:r>
    </w:p>
    <w:p w:rsidR="007C3B8A" w:rsidRPr="007C3B8A" w:rsidRDefault="00595457" w:rsidP="007C3B8A">
      <w:pPr>
        <w:jc w:val="both"/>
        <w:rPr>
          <w:lang w:val="ro-RO"/>
        </w:rPr>
      </w:pPr>
      <w:r>
        <w:rPr>
          <w:lang w:val="ro-RO"/>
        </w:rPr>
        <w:t>•</w:t>
      </w:r>
      <w:r>
        <w:rPr>
          <w:lang w:val="ro-RO"/>
        </w:rPr>
        <w:tab/>
        <w:t xml:space="preserve">Solutia </w:t>
      </w:r>
      <w:r w:rsidR="007C3B8A" w:rsidRPr="007C3B8A">
        <w:rPr>
          <w:lang w:val="ro-RO"/>
        </w:rPr>
        <w:t>inteligenta 7. Colectare</w:t>
      </w:r>
      <w:r w:rsidR="00D66AF9">
        <w:rPr>
          <w:lang w:val="ro-RO"/>
        </w:rPr>
        <w:t xml:space="preserve"> selectiva</w:t>
      </w:r>
      <w:r w:rsidR="007C3B8A" w:rsidRPr="007C3B8A">
        <w:rPr>
          <w:lang w:val="ro-RO"/>
        </w:rPr>
        <w:t xml:space="preserve"> a deșeurilor, transformarea deșeurilor în energie electrică</w:t>
      </w:r>
    </w:p>
    <w:p w:rsidR="007C3B8A" w:rsidRPr="007C3B8A" w:rsidRDefault="007C3B8A" w:rsidP="007C3B8A">
      <w:pPr>
        <w:jc w:val="both"/>
        <w:rPr>
          <w:lang w:val="ro-RO"/>
        </w:rPr>
      </w:pPr>
      <w:r w:rsidRPr="007C3B8A">
        <w:rPr>
          <w:lang w:val="ro-RO"/>
        </w:rPr>
        <w:t>•</w:t>
      </w:r>
      <w:r w:rsidRPr="007C3B8A">
        <w:rPr>
          <w:lang w:val="ro-RO"/>
        </w:rPr>
        <w:tab/>
        <w:t>Solutia inteligenta 10. Management inteligent al traficului</w:t>
      </w:r>
    </w:p>
    <w:p w:rsidR="007C3B8A" w:rsidRPr="007C3B8A" w:rsidRDefault="007C3B8A" w:rsidP="007C3B8A">
      <w:pPr>
        <w:jc w:val="both"/>
        <w:rPr>
          <w:lang w:val="ro-RO"/>
        </w:rPr>
      </w:pPr>
      <w:r w:rsidRPr="007C3B8A">
        <w:rPr>
          <w:lang w:val="ro-RO"/>
        </w:rPr>
        <w:t>•</w:t>
      </w:r>
      <w:r w:rsidRPr="007C3B8A">
        <w:rPr>
          <w:lang w:val="ro-RO"/>
        </w:rPr>
        <w:tab/>
        <w:t>Solutia inteligenta 11. Vehiculele alimentate cu carburanți alternativi pentru o mai bună calitate a aerului</w:t>
      </w:r>
    </w:p>
    <w:p w:rsidR="007C3B8A" w:rsidRPr="007C3B8A" w:rsidRDefault="007C3B8A" w:rsidP="007C3B8A">
      <w:pPr>
        <w:jc w:val="both"/>
        <w:rPr>
          <w:lang w:val="ro-RO"/>
        </w:rPr>
      </w:pPr>
      <w:r w:rsidRPr="007C3B8A">
        <w:rPr>
          <w:lang w:val="ro-RO"/>
        </w:rPr>
        <w:t>•</w:t>
      </w:r>
      <w:r w:rsidRPr="007C3B8A">
        <w:rPr>
          <w:lang w:val="ro-RO"/>
        </w:rPr>
        <w:tab/>
        <w:t>Solutia inteligenta 12. Solutii inteligente pentru mobilitate</w:t>
      </w:r>
    </w:p>
    <w:p w:rsidR="007C3B8A" w:rsidRPr="007C3B8A" w:rsidRDefault="007C3B8A" w:rsidP="007C3B8A">
      <w:pPr>
        <w:jc w:val="both"/>
        <w:rPr>
          <w:lang w:val="ro-RO"/>
        </w:rPr>
      </w:pPr>
      <w:r w:rsidRPr="007C3B8A">
        <w:rPr>
          <w:lang w:val="ro-RO"/>
        </w:rPr>
        <w:t xml:space="preserve"> </w:t>
      </w:r>
    </w:p>
    <w:p w:rsidR="007C3B8A" w:rsidRPr="007C3B8A" w:rsidRDefault="007C3B8A" w:rsidP="007C3B8A">
      <w:pPr>
        <w:jc w:val="both"/>
        <w:rPr>
          <w:lang w:val="ro-RO"/>
        </w:rPr>
      </w:pPr>
      <w:r w:rsidRPr="007C3B8A">
        <w:rPr>
          <w:lang w:val="ro-RO"/>
        </w:rPr>
        <w:t xml:space="preserve">    Municipiul Suceava se așteptă ca participarea la acest proiect sa faciliteze transferul de bune </w:t>
      </w:r>
      <w:r w:rsidR="00D66AF9">
        <w:rPr>
          <w:lang w:val="ro-RO"/>
        </w:rPr>
        <w:t>practici pe care oras</w:t>
      </w:r>
      <w:r w:rsidR="00BD1BF7">
        <w:rPr>
          <w:lang w:val="ro-RO"/>
        </w:rPr>
        <w:t>e</w:t>
      </w:r>
      <w:r w:rsidR="00D66AF9">
        <w:rPr>
          <w:lang w:val="ro-RO"/>
        </w:rPr>
        <w:t>le lider le</w:t>
      </w:r>
      <w:r w:rsidRPr="007C3B8A">
        <w:rPr>
          <w:lang w:val="ro-RO"/>
        </w:rPr>
        <w:t xml:space="preserve"> au în domeniile mentionate.</w:t>
      </w:r>
    </w:p>
    <w:p w:rsidR="007C3B8A" w:rsidRPr="007C3B8A" w:rsidRDefault="007C3B8A" w:rsidP="007C3B8A">
      <w:pPr>
        <w:jc w:val="both"/>
        <w:rPr>
          <w:lang w:val="ro-RO"/>
        </w:rPr>
      </w:pPr>
    </w:p>
    <w:p w:rsidR="00D66AF9" w:rsidRDefault="007C3B8A" w:rsidP="007C3B8A">
      <w:pPr>
        <w:jc w:val="both"/>
        <w:rPr>
          <w:b/>
          <w:lang w:val="ro-RO"/>
        </w:rPr>
      </w:pPr>
      <w:r w:rsidRPr="007C3B8A">
        <w:rPr>
          <w:b/>
          <w:lang w:val="ro-RO"/>
        </w:rPr>
        <w:t xml:space="preserve">  </w:t>
      </w:r>
    </w:p>
    <w:p w:rsidR="00D66AF9" w:rsidRDefault="00D66AF9" w:rsidP="007C3B8A">
      <w:pPr>
        <w:jc w:val="both"/>
        <w:rPr>
          <w:b/>
          <w:lang w:val="ro-RO"/>
        </w:rPr>
      </w:pPr>
      <w:r>
        <w:rPr>
          <w:b/>
          <w:lang w:val="ro-RO"/>
        </w:rPr>
        <w:t xml:space="preserve">  Activitatile proiectului includ:</w:t>
      </w:r>
    </w:p>
    <w:p w:rsidR="00D66AF9" w:rsidRPr="00D66AF9" w:rsidRDefault="00B466C0" w:rsidP="00D66AF9">
      <w:pPr>
        <w:pStyle w:val="ListParagraph"/>
        <w:numPr>
          <w:ilvl w:val="0"/>
          <w:numId w:val="13"/>
        </w:numPr>
        <w:jc w:val="both"/>
        <w:rPr>
          <w:lang w:val="ro-RO"/>
        </w:rPr>
      </w:pPr>
      <w:r>
        <w:rPr>
          <w:lang w:val="ro-RO"/>
        </w:rPr>
        <w:lastRenderedPageBreak/>
        <w:t>r</w:t>
      </w:r>
      <w:r w:rsidR="00D66AF9" w:rsidRPr="00D66AF9">
        <w:rPr>
          <w:lang w:val="ro-RO"/>
        </w:rPr>
        <w:t>ealizarea in colaborare cu expertii tehnici din orasele parten</w:t>
      </w:r>
      <w:r w:rsidR="00BD1BF7">
        <w:rPr>
          <w:lang w:val="ro-RO"/>
        </w:rPr>
        <w:t>e</w:t>
      </w:r>
      <w:r w:rsidR="00D66AF9" w:rsidRPr="00D66AF9">
        <w:rPr>
          <w:lang w:val="ro-RO"/>
        </w:rPr>
        <w:t>re a</w:t>
      </w:r>
      <w:r w:rsidR="00595457">
        <w:rPr>
          <w:lang w:val="ro-RO"/>
        </w:rPr>
        <w:t xml:space="preserve"> consultantei pentru sprijinirea implementarii in </w:t>
      </w:r>
      <w:r w:rsidR="00D66AF9" w:rsidRPr="00D66AF9">
        <w:rPr>
          <w:lang w:val="ro-RO"/>
        </w:rPr>
        <w:t xml:space="preserve"> municipiul Suceava </w:t>
      </w:r>
      <w:r w:rsidR="00595457">
        <w:rPr>
          <w:lang w:val="ro-RO"/>
        </w:rPr>
        <w:t>a proiectelor care presupun</w:t>
      </w:r>
      <w:r w:rsidR="00D66AF9" w:rsidRPr="00D66AF9">
        <w:rPr>
          <w:lang w:val="ro-RO"/>
        </w:rPr>
        <w:t xml:space="preserve"> eficienta energetica;</w:t>
      </w:r>
    </w:p>
    <w:p w:rsidR="00D66AF9" w:rsidRDefault="00B466C0" w:rsidP="00D66AF9">
      <w:pPr>
        <w:pStyle w:val="ListParagraph"/>
        <w:numPr>
          <w:ilvl w:val="0"/>
          <w:numId w:val="13"/>
        </w:numPr>
        <w:jc w:val="both"/>
        <w:rPr>
          <w:lang w:val="ro-RO"/>
        </w:rPr>
      </w:pPr>
      <w:r>
        <w:rPr>
          <w:lang w:val="ro-RO"/>
        </w:rPr>
        <w:t>r</w:t>
      </w:r>
      <w:r w:rsidR="00D66AF9" w:rsidRPr="00D66AF9">
        <w:rPr>
          <w:lang w:val="ro-RO"/>
        </w:rPr>
        <w:t>ealizarea de campanii de informare locala in vederea schimbarii mentalitatii cetatenilor in</w:t>
      </w:r>
      <w:r>
        <w:rPr>
          <w:lang w:val="ro-RO"/>
        </w:rPr>
        <w:t xml:space="preserve"> activitati</w:t>
      </w:r>
      <w:r w:rsidR="00D66AF9" w:rsidRPr="00D66AF9">
        <w:rPr>
          <w:lang w:val="ro-RO"/>
        </w:rPr>
        <w:t xml:space="preserve"> care presupune eficienta energetica</w:t>
      </w:r>
      <w:r>
        <w:rPr>
          <w:lang w:val="ro-RO"/>
        </w:rPr>
        <w:t>;</w:t>
      </w:r>
    </w:p>
    <w:p w:rsidR="00B466C0" w:rsidRPr="00D66AF9" w:rsidRDefault="00B466C0" w:rsidP="00D66AF9">
      <w:pPr>
        <w:pStyle w:val="ListParagraph"/>
        <w:numPr>
          <w:ilvl w:val="0"/>
          <w:numId w:val="13"/>
        </w:numPr>
        <w:jc w:val="both"/>
        <w:rPr>
          <w:lang w:val="ro-RO"/>
        </w:rPr>
      </w:pPr>
      <w:r>
        <w:rPr>
          <w:lang w:val="ro-RO"/>
        </w:rPr>
        <w:t>participarea la seminarii si conferinte locale, nationale si europene</w:t>
      </w:r>
    </w:p>
    <w:p w:rsidR="00D66AF9" w:rsidRDefault="00B466C0" w:rsidP="00D66AF9">
      <w:pPr>
        <w:pStyle w:val="ListParagraph"/>
        <w:numPr>
          <w:ilvl w:val="0"/>
          <w:numId w:val="13"/>
        </w:numPr>
        <w:jc w:val="both"/>
        <w:rPr>
          <w:lang w:val="ro-RO"/>
        </w:rPr>
      </w:pPr>
      <w:r>
        <w:rPr>
          <w:lang w:val="ro-RO"/>
        </w:rPr>
        <w:t>r</w:t>
      </w:r>
      <w:r w:rsidR="00D66AF9" w:rsidRPr="00D66AF9">
        <w:rPr>
          <w:lang w:val="ro-RO"/>
        </w:rPr>
        <w:t xml:space="preserve">ealizarea de studii si analize la nivelul municipiului Suceava pentru identificarea </w:t>
      </w:r>
      <w:r>
        <w:rPr>
          <w:lang w:val="ro-RO"/>
        </w:rPr>
        <w:t xml:space="preserve">nevoilor </w:t>
      </w:r>
      <w:r w:rsidR="00D66AF9" w:rsidRPr="00D66AF9">
        <w:rPr>
          <w:lang w:val="ro-RO"/>
        </w:rPr>
        <w:t xml:space="preserve">locale si a </w:t>
      </w:r>
      <w:r w:rsidR="00595457">
        <w:rPr>
          <w:lang w:val="ro-RO"/>
        </w:rPr>
        <w:t xml:space="preserve">proiectelor viitoare ce trebuie implementate </w:t>
      </w:r>
      <w:r w:rsidR="00BD1BF7">
        <w:rPr>
          <w:lang w:val="ro-RO"/>
        </w:rPr>
        <w:t>in domeniul eficiente</w:t>
      </w:r>
      <w:r w:rsidR="00D66AF9" w:rsidRPr="00D66AF9">
        <w:rPr>
          <w:lang w:val="ro-RO"/>
        </w:rPr>
        <w:t>i energetice (ex: transport pu</w:t>
      </w:r>
      <w:r w:rsidR="00BD1BF7">
        <w:rPr>
          <w:lang w:val="ro-RO"/>
        </w:rPr>
        <w:t>blic</w:t>
      </w:r>
      <w:r w:rsidR="00D66AF9" w:rsidRPr="00D66AF9">
        <w:rPr>
          <w:lang w:val="ro-RO"/>
        </w:rPr>
        <w:t xml:space="preserve"> local cu au</w:t>
      </w:r>
      <w:r w:rsidR="00596EE9">
        <w:rPr>
          <w:lang w:val="ro-RO"/>
        </w:rPr>
        <w:t>tovehicule electrice, reabilitarea</w:t>
      </w:r>
      <w:r w:rsidR="00D66AF9" w:rsidRPr="00D66AF9">
        <w:rPr>
          <w:lang w:val="ro-RO"/>
        </w:rPr>
        <w:t xml:space="preserve"> t</w:t>
      </w:r>
      <w:r w:rsidR="00BD1BF7">
        <w:rPr>
          <w:lang w:val="ro-RO"/>
        </w:rPr>
        <w:t>ermica a cladirilor, mobilitate</w:t>
      </w:r>
      <w:r w:rsidR="00D66AF9" w:rsidRPr="00D66AF9">
        <w:rPr>
          <w:lang w:val="ro-RO"/>
        </w:rPr>
        <w:t xml:space="preserve"> urbana</w:t>
      </w:r>
      <w:r w:rsidR="00595457">
        <w:rPr>
          <w:lang w:val="ro-RO"/>
        </w:rPr>
        <w:t>, producerea de energie din surse alternative</w:t>
      </w:r>
      <w:r w:rsidR="00D66AF9" w:rsidRPr="00D66AF9">
        <w:rPr>
          <w:lang w:val="ro-RO"/>
        </w:rPr>
        <w:t xml:space="preserve">).  </w:t>
      </w:r>
    </w:p>
    <w:p w:rsidR="00D66AF9" w:rsidRPr="00D66AF9" w:rsidRDefault="00D66AF9" w:rsidP="00D66AF9">
      <w:pPr>
        <w:pStyle w:val="ListParagraph"/>
        <w:jc w:val="both"/>
        <w:rPr>
          <w:lang w:val="ro-RO"/>
        </w:rPr>
      </w:pPr>
    </w:p>
    <w:p w:rsidR="007C3B8A" w:rsidRPr="007C3B8A" w:rsidRDefault="007C3B8A" w:rsidP="007C3B8A">
      <w:pPr>
        <w:jc w:val="both"/>
        <w:rPr>
          <w:b/>
          <w:lang w:val="ro-RO"/>
        </w:rPr>
      </w:pPr>
      <w:r w:rsidRPr="007C3B8A">
        <w:rPr>
          <w:b/>
          <w:lang w:val="ro-RO"/>
        </w:rPr>
        <w:t xml:space="preserve">  Bugetul total al proiectului este de 32.521.771 </w:t>
      </w:r>
      <w:r w:rsidR="00606998">
        <w:rPr>
          <w:b/>
          <w:lang w:val="ro-RO"/>
        </w:rPr>
        <w:t>Euro din care contributia Uniuni</w:t>
      </w:r>
      <w:r w:rsidRPr="007C3B8A">
        <w:rPr>
          <w:b/>
          <w:lang w:val="ro-RO"/>
        </w:rPr>
        <w:t xml:space="preserve">i  Europene este de 24.999.450 Euro. In cadrul acestui proiect Municipiul Suceava va beneficia de 53.325 Euro nerambursabili, finantati in proportie de 100% de Uniunea Europeana repartizati astfel: </w:t>
      </w:r>
    </w:p>
    <w:p w:rsidR="007C3B8A" w:rsidRPr="007C3B8A" w:rsidRDefault="007C3B8A" w:rsidP="007C3B8A">
      <w:pPr>
        <w:jc w:val="both"/>
        <w:rPr>
          <w:lang w:val="ro-RO"/>
        </w:rPr>
      </w:pPr>
      <w:r w:rsidRPr="007C3B8A">
        <w:rPr>
          <w:lang w:val="ro-RO"/>
        </w:rPr>
        <w:t>-</w:t>
      </w:r>
      <w:r w:rsidRPr="007C3B8A">
        <w:rPr>
          <w:lang w:val="ro-RO"/>
        </w:rPr>
        <w:tab/>
        <w:t>7.960 Euro che</w:t>
      </w:r>
      <w:r w:rsidR="00606998">
        <w:rPr>
          <w:lang w:val="ro-RO"/>
        </w:rPr>
        <w:t>l</w:t>
      </w:r>
      <w:r w:rsidRPr="007C3B8A">
        <w:rPr>
          <w:lang w:val="ro-RO"/>
        </w:rPr>
        <w:t>tuieli personal</w:t>
      </w:r>
    </w:p>
    <w:p w:rsidR="007C3B8A" w:rsidRPr="007C3B8A" w:rsidRDefault="007C3B8A" w:rsidP="007C3B8A">
      <w:pPr>
        <w:jc w:val="both"/>
        <w:rPr>
          <w:lang w:val="ro-RO"/>
        </w:rPr>
      </w:pPr>
      <w:r w:rsidRPr="007C3B8A">
        <w:rPr>
          <w:lang w:val="ro-RO"/>
        </w:rPr>
        <w:t>-</w:t>
      </w:r>
      <w:r w:rsidRPr="007C3B8A">
        <w:rPr>
          <w:lang w:val="ro-RO"/>
        </w:rPr>
        <w:tab/>
        <w:t>20.000 Euro che</w:t>
      </w:r>
      <w:r w:rsidR="00606998">
        <w:rPr>
          <w:lang w:val="ro-RO"/>
        </w:rPr>
        <w:t>l</w:t>
      </w:r>
      <w:r w:rsidRPr="007C3B8A">
        <w:rPr>
          <w:lang w:val="ro-RO"/>
        </w:rPr>
        <w:t xml:space="preserve">tuieli consultanta externa (experti tehnici din partea oraselor partenere care vor sprijini implementarea in Suceava a proiectelor care promoveaza eficienta energetica) </w:t>
      </w:r>
    </w:p>
    <w:p w:rsidR="007C3B8A" w:rsidRPr="007C3B8A" w:rsidRDefault="00D66AF9" w:rsidP="007C3B8A">
      <w:pPr>
        <w:jc w:val="both"/>
        <w:rPr>
          <w:lang w:val="ro-RO"/>
        </w:rPr>
      </w:pPr>
      <w:r>
        <w:rPr>
          <w:lang w:val="ro-RO"/>
        </w:rPr>
        <w:t>-</w:t>
      </w:r>
      <w:r>
        <w:rPr>
          <w:lang w:val="ro-RO"/>
        </w:rPr>
        <w:tab/>
        <w:t>15</w:t>
      </w:r>
      <w:r w:rsidR="007C3B8A" w:rsidRPr="007C3B8A">
        <w:rPr>
          <w:lang w:val="ro-RO"/>
        </w:rPr>
        <w:t xml:space="preserve">.700 Euro deplasari pentru seminarii si conferinte </w:t>
      </w:r>
      <w:r w:rsidR="00BD1BF7">
        <w:rPr>
          <w:lang w:val="ro-RO"/>
        </w:rPr>
        <w:t xml:space="preserve">nationale si </w:t>
      </w:r>
      <w:r w:rsidR="007C3B8A" w:rsidRPr="007C3B8A">
        <w:rPr>
          <w:lang w:val="ro-RO"/>
        </w:rPr>
        <w:t>internationale</w:t>
      </w:r>
    </w:p>
    <w:p w:rsidR="007C3B8A" w:rsidRPr="007C3B8A" w:rsidRDefault="007C3B8A" w:rsidP="007C3B8A">
      <w:pPr>
        <w:jc w:val="both"/>
        <w:rPr>
          <w:lang w:val="ro-RO"/>
        </w:rPr>
      </w:pPr>
      <w:r w:rsidRPr="007C3B8A">
        <w:rPr>
          <w:lang w:val="ro-RO"/>
        </w:rPr>
        <w:t>-</w:t>
      </w:r>
      <w:r w:rsidRPr="007C3B8A">
        <w:rPr>
          <w:lang w:val="ro-RO"/>
        </w:rPr>
        <w:tab/>
        <w:t>3.000 Euro che</w:t>
      </w:r>
      <w:r w:rsidR="00606998">
        <w:rPr>
          <w:lang w:val="ro-RO"/>
        </w:rPr>
        <w:t>l</w:t>
      </w:r>
      <w:bookmarkStart w:id="0" w:name="_GoBack"/>
      <w:bookmarkEnd w:id="0"/>
      <w:r w:rsidRPr="007C3B8A">
        <w:rPr>
          <w:lang w:val="ro-RO"/>
        </w:rPr>
        <w:t>tuieli materiale pentru diseminare (brosuri si pliante)</w:t>
      </w:r>
    </w:p>
    <w:p w:rsidR="000B3A41" w:rsidRDefault="00D66AF9" w:rsidP="007C3B8A">
      <w:pPr>
        <w:jc w:val="both"/>
        <w:rPr>
          <w:lang w:val="ro-RO"/>
        </w:rPr>
      </w:pPr>
      <w:r>
        <w:rPr>
          <w:lang w:val="ro-RO"/>
        </w:rPr>
        <w:t>-</w:t>
      </w:r>
      <w:r>
        <w:rPr>
          <w:lang w:val="ro-RO"/>
        </w:rPr>
        <w:tab/>
        <w:t>6</w:t>
      </w:r>
      <w:r w:rsidR="007C3B8A" w:rsidRPr="007C3B8A">
        <w:rPr>
          <w:lang w:val="ro-RO"/>
        </w:rPr>
        <w:t>.665 euro cheltuieli administrative.</w:t>
      </w:r>
    </w:p>
    <w:p w:rsidR="000B3A41" w:rsidRDefault="000B3A41" w:rsidP="00406C3B">
      <w:pPr>
        <w:jc w:val="both"/>
        <w:rPr>
          <w:lang w:val="ro-RO"/>
        </w:rPr>
      </w:pPr>
    </w:p>
    <w:p w:rsidR="000B3A41" w:rsidRDefault="000B3A41" w:rsidP="00D66AF9">
      <w:pPr>
        <w:jc w:val="center"/>
        <w:rPr>
          <w:b/>
          <w:bCs/>
          <w:lang w:val="ro-RO"/>
        </w:rPr>
      </w:pPr>
    </w:p>
    <w:p w:rsidR="00A66D04" w:rsidRDefault="00A66D04" w:rsidP="00D66AF9">
      <w:pPr>
        <w:jc w:val="center"/>
        <w:rPr>
          <w:b/>
          <w:bCs/>
          <w:lang w:val="ro-RO"/>
        </w:rPr>
      </w:pPr>
    </w:p>
    <w:p w:rsidR="00A66D04" w:rsidRDefault="00A66D04" w:rsidP="00D66AF9">
      <w:pPr>
        <w:jc w:val="center"/>
        <w:rPr>
          <w:b/>
          <w:bCs/>
          <w:lang w:val="ro-RO"/>
        </w:rPr>
      </w:pPr>
    </w:p>
    <w:p w:rsidR="00A66D04" w:rsidRDefault="00A66D04" w:rsidP="00D66AF9">
      <w:pPr>
        <w:jc w:val="center"/>
        <w:rPr>
          <w:b/>
          <w:bCs/>
          <w:lang w:val="ro-RO"/>
        </w:rPr>
      </w:pPr>
    </w:p>
    <w:p w:rsidR="00A66D04" w:rsidRDefault="00A66D04" w:rsidP="00A66D04">
      <w:pPr>
        <w:rPr>
          <w:b/>
          <w:bCs/>
          <w:lang w:val="ro-RO"/>
        </w:rPr>
      </w:pPr>
      <w:r>
        <w:rPr>
          <w:b/>
          <w:bCs/>
          <w:lang w:val="ro-RO"/>
        </w:rPr>
        <w:t xml:space="preserve">Dan Dura </w:t>
      </w:r>
    </w:p>
    <w:p w:rsidR="00A66D04" w:rsidRPr="00BB1601" w:rsidRDefault="00A66D04" w:rsidP="00A66D04">
      <w:pPr>
        <w:rPr>
          <w:b/>
          <w:bCs/>
          <w:lang w:val="ro-RO"/>
        </w:rPr>
      </w:pPr>
      <w:r>
        <w:rPr>
          <w:b/>
          <w:bCs/>
          <w:lang w:val="ro-RO"/>
        </w:rPr>
        <w:t xml:space="preserve">Manager Proiect </w:t>
      </w:r>
    </w:p>
    <w:sectPr w:rsidR="00A66D04" w:rsidRPr="00BB1601" w:rsidSect="00BB1601">
      <w:footerReference w:type="default" r:id="rId7"/>
      <w:pgSz w:w="12240" w:h="15840"/>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F4D" w:rsidRDefault="00867F4D">
      <w:r>
        <w:separator/>
      </w:r>
    </w:p>
  </w:endnote>
  <w:endnote w:type="continuationSeparator" w:id="1">
    <w:p w:rsidR="00867F4D" w:rsidRDefault="00867F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41" w:rsidRDefault="00D46E81" w:rsidP="00D47971">
    <w:pPr>
      <w:pStyle w:val="Footer"/>
      <w:framePr w:wrap="auto" w:vAnchor="text" w:hAnchor="margin" w:xAlign="right" w:y="1"/>
      <w:rPr>
        <w:rStyle w:val="PageNumber"/>
      </w:rPr>
    </w:pPr>
    <w:r>
      <w:rPr>
        <w:rStyle w:val="PageNumber"/>
      </w:rPr>
      <w:fldChar w:fldCharType="begin"/>
    </w:r>
    <w:r w:rsidR="000B3A41">
      <w:rPr>
        <w:rStyle w:val="PageNumber"/>
      </w:rPr>
      <w:instrText xml:space="preserve">PAGE  </w:instrText>
    </w:r>
    <w:r>
      <w:rPr>
        <w:rStyle w:val="PageNumber"/>
      </w:rPr>
      <w:fldChar w:fldCharType="separate"/>
    </w:r>
    <w:r w:rsidR="00A66D04">
      <w:rPr>
        <w:rStyle w:val="PageNumber"/>
        <w:noProof/>
      </w:rPr>
      <w:t>2</w:t>
    </w:r>
    <w:r>
      <w:rPr>
        <w:rStyle w:val="PageNumber"/>
      </w:rPr>
      <w:fldChar w:fldCharType="end"/>
    </w:r>
  </w:p>
  <w:p w:rsidR="000B3A41" w:rsidRDefault="000B3A41" w:rsidP="00D4797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F4D" w:rsidRDefault="00867F4D">
      <w:r>
        <w:separator/>
      </w:r>
    </w:p>
  </w:footnote>
  <w:footnote w:type="continuationSeparator" w:id="1">
    <w:p w:rsidR="00867F4D" w:rsidRDefault="00867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373D"/>
    <w:multiLevelType w:val="hybridMultilevel"/>
    <w:tmpl w:val="DEDE83DC"/>
    <w:lvl w:ilvl="0" w:tplc="0409000D">
      <w:start w:val="1"/>
      <w:numFmt w:val="bullet"/>
      <w:lvlText w:val=""/>
      <w:lvlJc w:val="left"/>
      <w:pPr>
        <w:tabs>
          <w:tab w:val="num" w:pos="1500"/>
        </w:tabs>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cs="Wingdings" w:hint="default"/>
      </w:rPr>
    </w:lvl>
    <w:lvl w:ilvl="3" w:tplc="04090001">
      <w:start w:val="1"/>
      <w:numFmt w:val="bullet"/>
      <w:lvlText w:val=""/>
      <w:lvlJc w:val="left"/>
      <w:pPr>
        <w:ind w:left="3660" w:hanging="360"/>
      </w:pPr>
      <w:rPr>
        <w:rFonts w:ascii="Symbol" w:hAnsi="Symbol" w:cs="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cs="Wingdings" w:hint="default"/>
      </w:rPr>
    </w:lvl>
    <w:lvl w:ilvl="6" w:tplc="04090001">
      <w:start w:val="1"/>
      <w:numFmt w:val="bullet"/>
      <w:lvlText w:val=""/>
      <w:lvlJc w:val="left"/>
      <w:pPr>
        <w:ind w:left="5820" w:hanging="360"/>
      </w:pPr>
      <w:rPr>
        <w:rFonts w:ascii="Symbol" w:hAnsi="Symbol" w:cs="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cs="Wingdings" w:hint="default"/>
      </w:rPr>
    </w:lvl>
  </w:abstractNum>
  <w:abstractNum w:abstractNumId="1">
    <w:nsid w:val="0A326239"/>
    <w:multiLevelType w:val="hybridMultilevel"/>
    <w:tmpl w:val="D0D63E30"/>
    <w:lvl w:ilvl="0" w:tplc="0409000B">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nsid w:val="0C7934BB"/>
    <w:multiLevelType w:val="hybridMultilevel"/>
    <w:tmpl w:val="2578C8B6"/>
    <w:lvl w:ilvl="0" w:tplc="04090001">
      <w:start w:val="1"/>
      <w:numFmt w:val="bullet"/>
      <w:lvlText w:val=""/>
      <w:lvlJc w:val="left"/>
      <w:pPr>
        <w:tabs>
          <w:tab w:val="num" w:pos="1080"/>
        </w:tabs>
        <w:ind w:left="1080" w:hanging="360"/>
      </w:pPr>
      <w:rPr>
        <w:rFonts w:ascii="Symbol" w:hAnsi="Symbol" w:cs="Symbol" w:hint="default"/>
      </w:rPr>
    </w:lvl>
    <w:lvl w:ilvl="1" w:tplc="04090005">
      <w:start w:val="1"/>
      <w:numFmt w:val="bullet"/>
      <w:lvlText w:val=""/>
      <w:lvlJc w:val="left"/>
      <w:pPr>
        <w:tabs>
          <w:tab w:val="num" w:pos="1800"/>
        </w:tabs>
        <w:ind w:left="1800" w:hanging="360"/>
      </w:pPr>
      <w:rPr>
        <w:rFonts w:ascii="Wingdings" w:hAnsi="Wingdings" w:cs="Wingdings"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nsid w:val="2C1C7BF6"/>
    <w:multiLevelType w:val="hybridMultilevel"/>
    <w:tmpl w:val="B63CB834"/>
    <w:lvl w:ilvl="0" w:tplc="471C78EE">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DFB3C57"/>
    <w:multiLevelType w:val="hybridMultilevel"/>
    <w:tmpl w:val="301603EE"/>
    <w:lvl w:ilvl="0" w:tplc="0409000B">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3AE11161"/>
    <w:multiLevelType w:val="hybridMultilevel"/>
    <w:tmpl w:val="B5585DFA"/>
    <w:lvl w:ilvl="0" w:tplc="310E43BA">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3C4F5393"/>
    <w:multiLevelType w:val="hybridMultilevel"/>
    <w:tmpl w:val="7C425AA4"/>
    <w:lvl w:ilvl="0" w:tplc="3C2491B0">
      <w:numFmt w:val="bullet"/>
      <w:lvlText w:val=""/>
      <w:lvlJc w:val="left"/>
      <w:pPr>
        <w:tabs>
          <w:tab w:val="num" w:pos="900"/>
        </w:tabs>
        <w:ind w:left="900" w:hanging="54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402E7750"/>
    <w:multiLevelType w:val="hybridMultilevel"/>
    <w:tmpl w:val="1EB463FE"/>
    <w:lvl w:ilvl="0" w:tplc="0409000B">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nsid w:val="44B47BA0"/>
    <w:multiLevelType w:val="hybridMultilevel"/>
    <w:tmpl w:val="D15EB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792784A"/>
    <w:multiLevelType w:val="hybridMultilevel"/>
    <w:tmpl w:val="3BBE68E4"/>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59E61526"/>
    <w:multiLevelType w:val="hybridMultilevel"/>
    <w:tmpl w:val="6AACDA62"/>
    <w:lvl w:ilvl="0" w:tplc="260637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E9E256A"/>
    <w:multiLevelType w:val="hybridMultilevel"/>
    <w:tmpl w:val="D1EE374A"/>
    <w:lvl w:ilvl="0" w:tplc="471C78E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64914B2B"/>
    <w:multiLevelType w:val="multilevel"/>
    <w:tmpl w:val="FB7C4AD8"/>
    <w:lvl w:ilvl="0">
      <w:start w:val="1"/>
      <w:numFmt w:val="decimal"/>
      <w:pStyle w:val="normalbulle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11"/>
  </w:num>
  <w:num w:numId="3">
    <w:abstractNumId w:val="5"/>
  </w:num>
  <w:num w:numId="4">
    <w:abstractNumId w:val="0"/>
  </w:num>
  <w:num w:numId="5">
    <w:abstractNumId w:val="6"/>
  </w:num>
  <w:num w:numId="6">
    <w:abstractNumId w:val="9"/>
  </w:num>
  <w:num w:numId="7">
    <w:abstractNumId w:val="8"/>
  </w:num>
  <w:num w:numId="8">
    <w:abstractNumId w:val="10"/>
  </w:num>
  <w:num w:numId="9">
    <w:abstractNumId w:val="7"/>
  </w:num>
  <w:num w:numId="10">
    <w:abstractNumId w:val="4"/>
  </w:num>
  <w:num w:numId="11">
    <w:abstractNumId w:val="1"/>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rsids>
    <w:rsidRoot w:val="00D47971"/>
    <w:rsid w:val="0004258A"/>
    <w:rsid w:val="00043DC1"/>
    <w:rsid w:val="00046E72"/>
    <w:rsid w:val="000522D0"/>
    <w:rsid w:val="00055284"/>
    <w:rsid w:val="00057733"/>
    <w:rsid w:val="00066E03"/>
    <w:rsid w:val="00080485"/>
    <w:rsid w:val="000B1DB0"/>
    <w:rsid w:val="000B3A41"/>
    <w:rsid w:val="000B3FF2"/>
    <w:rsid w:val="000D0720"/>
    <w:rsid w:val="000D3414"/>
    <w:rsid w:val="000D4A3A"/>
    <w:rsid w:val="000D7CEE"/>
    <w:rsid w:val="00104EF8"/>
    <w:rsid w:val="00131042"/>
    <w:rsid w:val="00150AF1"/>
    <w:rsid w:val="00180985"/>
    <w:rsid w:val="00190407"/>
    <w:rsid w:val="0019704C"/>
    <w:rsid w:val="001B15A9"/>
    <w:rsid w:val="001E217F"/>
    <w:rsid w:val="001E3368"/>
    <w:rsid w:val="002136A1"/>
    <w:rsid w:val="00220CE3"/>
    <w:rsid w:val="00250F66"/>
    <w:rsid w:val="00277BBC"/>
    <w:rsid w:val="00296EAB"/>
    <w:rsid w:val="002A59D2"/>
    <w:rsid w:val="002B2D60"/>
    <w:rsid w:val="002E338B"/>
    <w:rsid w:val="00307B1F"/>
    <w:rsid w:val="00322592"/>
    <w:rsid w:val="00326420"/>
    <w:rsid w:val="00333E0F"/>
    <w:rsid w:val="003520F0"/>
    <w:rsid w:val="0035374A"/>
    <w:rsid w:val="0038041C"/>
    <w:rsid w:val="003A578C"/>
    <w:rsid w:val="003B7F52"/>
    <w:rsid w:val="003E598A"/>
    <w:rsid w:val="003F193E"/>
    <w:rsid w:val="00406C3B"/>
    <w:rsid w:val="00407680"/>
    <w:rsid w:val="004679A3"/>
    <w:rsid w:val="00470A8E"/>
    <w:rsid w:val="004776E6"/>
    <w:rsid w:val="004A2C1E"/>
    <w:rsid w:val="004A578F"/>
    <w:rsid w:val="004C541A"/>
    <w:rsid w:val="004E5450"/>
    <w:rsid w:val="005224FF"/>
    <w:rsid w:val="0054339D"/>
    <w:rsid w:val="00570142"/>
    <w:rsid w:val="00595457"/>
    <w:rsid w:val="00596EE9"/>
    <w:rsid w:val="005A13A8"/>
    <w:rsid w:val="005A265F"/>
    <w:rsid w:val="005A5995"/>
    <w:rsid w:val="005B45C0"/>
    <w:rsid w:val="00606998"/>
    <w:rsid w:val="0064063F"/>
    <w:rsid w:val="006850D5"/>
    <w:rsid w:val="006F09C2"/>
    <w:rsid w:val="00704807"/>
    <w:rsid w:val="00721503"/>
    <w:rsid w:val="00734506"/>
    <w:rsid w:val="00742277"/>
    <w:rsid w:val="00767D82"/>
    <w:rsid w:val="00772360"/>
    <w:rsid w:val="00772A2D"/>
    <w:rsid w:val="00776B54"/>
    <w:rsid w:val="007C3B8A"/>
    <w:rsid w:val="007D2586"/>
    <w:rsid w:val="007D4BA5"/>
    <w:rsid w:val="00806C63"/>
    <w:rsid w:val="0081331A"/>
    <w:rsid w:val="00825E4A"/>
    <w:rsid w:val="008274FA"/>
    <w:rsid w:val="00837EB3"/>
    <w:rsid w:val="008578C1"/>
    <w:rsid w:val="00862311"/>
    <w:rsid w:val="00863CBE"/>
    <w:rsid w:val="00867F4D"/>
    <w:rsid w:val="008769FC"/>
    <w:rsid w:val="008977A8"/>
    <w:rsid w:val="008A1A41"/>
    <w:rsid w:val="008A40F8"/>
    <w:rsid w:val="008C6737"/>
    <w:rsid w:val="008D1AF6"/>
    <w:rsid w:val="008D4039"/>
    <w:rsid w:val="008E2C40"/>
    <w:rsid w:val="008E428D"/>
    <w:rsid w:val="008E7DEB"/>
    <w:rsid w:val="00941A33"/>
    <w:rsid w:val="0097353D"/>
    <w:rsid w:val="009902C9"/>
    <w:rsid w:val="00993626"/>
    <w:rsid w:val="00996690"/>
    <w:rsid w:val="009A2142"/>
    <w:rsid w:val="009A3778"/>
    <w:rsid w:val="009A54B1"/>
    <w:rsid w:val="009B4EF7"/>
    <w:rsid w:val="009D487B"/>
    <w:rsid w:val="00A03D66"/>
    <w:rsid w:val="00A145C3"/>
    <w:rsid w:val="00A52195"/>
    <w:rsid w:val="00A60B8A"/>
    <w:rsid w:val="00A66D04"/>
    <w:rsid w:val="00AD11AA"/>
    <w:rsid w:val="00AE029C"/>
    <w:rsid w:val="00B466C0"/>
    <w:rsid w:val="00B95343"/>
    <w:rsid w:val="00BA15E1"/>
    <w:rsid w:val="00BA2F44"/>
    <w:rsid w:val="00BB1601"/>
    <w:rsid w:val="00BD1BF7"/>
    <w:rsid w:val="00C079EC"/>
    <w:rsid w:val="00C27403"/>
    <w:rsid w:val="00C52C97"/>
    <w:rsid w:val="00C72A06"/>
    <w:rsid w:val="00C76EED"/>
    <w:rsid w:val="00CA2015"/>
    <w:rsid w:val="00CA3FE3"/>
    <w:rsid w:val="00CA6F43"/>
    <w:rsid w:val="00CE345F"/>
    <w:rsid w:val="00CE34CF"/>
    <w:rsid w:val="00D01D87"/>
    <w:rsid w:val="00D05AD9"/>
    <w:rsid w:val="00D24566"/>
    <w:rsid w:val="00D34B00"/>
    <w:rsid w:val="00D455A0"/>
    <w:rsid w:val="00D45C29"/>
    <w:rsid w:val="00D46E81"/>
    <w:rsid w:val="00D47971"/>
    <w:rsid w:val="00D54602"/>
    <w:rsid w:val="00D66AF9"/>
    <w:rsid w:val="00D7395F"/>
    <w:rsid w:val="00D7720B"/>
    <w:rsid w:val="00D953A0"/>
    <w:rsid w:val="00DD0791"/>
    <w:rsid w:val="00DD32CA"/>
    <w:rsid w:val="00E2027F"/>
    <w:rsid w:val="00E33B0B"/>
    <w:rsid w:val="00E7298B"/>
    <w:rsid w:val="00E765BD"/>
    <w:rsid w:val="00E81E87"/>
    <w:rsid w:val="00EA7805"/>
    <w:rsid w:val="00EB1E25"/>
    <w:rsid w:val="00EB7223"/>
    <w:rsid w:val="00ED7482"/>
    <w:rsid w:val="00EE5F24"/>
    <w:rsid w:val="00F63686"/>
    <w:rsid w:val="00F91789"/>
    <w:rsid w:val="00FA7A8A"/>
    <w:rsid w:val="00FC38F2"/>
    <w:rsid w:val="00FF51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ullet">
    <w:name w:val="normalbullet"/>
    <w:basedOn w:val="Normal"/>
    <w:uiPriority w:val="99"/>
    <w:rsid w:val="00D47971"/>
    <w:pPr>
      <w:numPr>
        <w:numId w:val="1"/>
      </w:numPr>
      <w:spacing w:before="60" w:after="60"/>
      <w:jc w:val="both"/>
    </w:pPr>
    <w:rPr>
      <w:rFonts w:ascii="Arial" w:hAnsi="Arial" w:cs="Arial"/>
      <w:noProof/>
      <w:sz w:val="20"/>
      <w:szCs w:val="20"/>
      <w:lang w:val="ro-RO"/>
    </w:rPr>
  </w:style>
  <w:style w:type="paragraph" w:styleId="Footer">
    <w:name w:val="footer"/>
    <w:basedOn w:val="Normal"/>
    <w:link w:val="FooterChar"/>
    <w:uiPriority w:val="99"/>
    <w:rsid w:val="00D47971"/>
    <w:pPr>
      <w:tabs>
        <w:tab w:val="center" w:pos="4320"/>
        <w:tab w:val="right" w:pos="8640"/>
      </w:tabs>
    </w:pPr>
  </w:style>
  <w:style w:type="character" w:customStyle="1" w:styleId="FooterChar">
    <w:name w:val="Footer Char"/>
    <w:basedOn w:val="DefaultParagraphFont"/>
    <w:link w:val="Footer"/>
    <w:uiPriority w:val="99"/>
    <w:semiHidden/>
    <w:locked/>
    <w:rsid w:val="00776B54"/>
    <w:rPr>
      <w:sz w:val="24"/>
      <w:szCs w:val="24"/>
    </w:rPr>
  </w:style>
  <w:style w:type="character" w:styleId="PageNumber">
    <w:name w:val="page number"/>
    <w:basedOn w:val="DefaultParagraphFont"/>
    <w:uiPriority w:val="99"/>
    <w:rsid w:val="00D47971"/>
  </w:style>
  <w:style w:type="paragraph" w:styleId="ListParagraph">
    <w:name w:val="List Paragraph"/>
    <w:basedOn w:val="Normal"/>
    <w:uiPriority w:val="99"/>
    <w:qFormat/>
    <w:rsid w:val="00D47971"/>
    <w:pPr>
      <w:ind w:left="720"/>
    </w:pPr>
    <w:rPr>
      <w:lang w:val="en-GB"/>
    </w:rPr>
  </w:style>
  <w:style w:type="paragraph" w:styleId="BodyTextIndent">
    <w:name w:val="Body Text Indent"/>
    <w:basedOn w:val="Normal"/>
    <w:link w:val="BodyTextIndentChar"/>
    <w:uiPriority w:val="99"/>
    <w:rsid w:val="008E428D"/>
    <w:pPr>
      <w:ind w:left="5670"/>
      <w:jc w:val="both"/>
    </w:pPr>
    <w:rPr>
      <w:rFonts w:ascii="Arial" w:hAnsi="Arial" w:cs="Arial"/>
      <w:lang w:val="ro-RO"/>
    </w:rPr>
  </w:style>
  <w:style w:type="character" w:customStyle="1" w:styleId="BodyTextIndentChar">
    <w:name w:val="Body Text Indent Char"/>
    <w:basedOn w:val="DefaultParagraphFont"/>
    <w:link w:val="BodyTextIndent"/>
    <w:uiPriority w:val="99"/>
    <w:locked/>
    <w:rsid w:val="008E428D"/>
    <w:rPr>
      <w:rFonts w:ascii="Arial" w:hAnsi="Arial" w:cs="Arial"/>
      <w:sz w:val="24"/>
      <w:szCs w:val="24"/>
      <w:lang w:val="ro-R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71"/>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ormalbullet">
    <w:name w:val="normalbullet"/>
    <w:basedOn w:val="Normal"/>
    <w:uiPriority w:val="99"/>
    <w:rsid w:val="00D47971"/>
    <w:pPr>
      <w:numPr>
        <w:numId w:val="1"/>
      </w:numPr>
      <w:spacing w:before="60" w:after="60"/>
      <w:jc w:val="both"/>
    </w:pPr>
    <w:rPr>
      <w:rFonts w:ascii="Arial" w:hAnsi="Arial" w:cs="Arial"/>
      <w:noProof/>
      <w:sz w:val="20"/>
      <w:szCs w:val="20"/>
      <w:lang w:val="ro-RO"/>
    </w:rPr>
  </w:style>
  <w:style w:type="paragraph" w:styleId="Subsol">
    <w:name w:val="footer"/>
    <w:basedOn w:val="Normal"/>
    <w:link w:val="SubsolCaracter"/>
    <w:uiPriority w:val="99"/>
    <w:rsid w:val="00D47971"/>
    <w:pPr>
      <w:tabs>
        <w:tab w:val="center" w:pos="4320"/>
        <w:tab w:val="right" w:pos="8640"/>
      </w:tabs>
    </w:pPr>
  </w:style>
  <w:style w:type="character" w:customStyle="1" w:styleId="SubsolCaracter">
    <w:name w:val="Subsol Caracter"/>
    <w:basedOn w:val="Fontdeparagrafimplicit"/>
    <w:link w:val="Subsol"/>
    <w:uiPriority w:val="99"/>
    <w:semiHidden/>
    <w:locked/>
    <w:rsid w:val="00776B54"/>
    <w:rPr>
      <w:sz w:val="24"/>
      <w:szCs w:val="24"/>
    </w:rPr>
  </w:style>
  <w:style w:type="character" w:styleId="Numrdepagin">
    <w:name w:val="page number"/>
    <w:basedOn w:val="Fontdeparagrafimplicit"/>
    <w:uiPriority w:val="99"/>
    <w:rsid w:val="00D47971"/>
  </w:style>
  <w:style w:type="paragraph" w:styleId="Listparagraf">
    <w:name w:val="List Paragraph"/>
    <w:basedOn w:val="Normal"/>
    <w:uiPriority w:val="99"/>
    <w:qFormat/>
    <w:rsid w:val="00D47971"/>
    <w:pPr>
      <w:ind w:left="720"/>
    </w:pPr>
    <w:rPr>
      <w:lang w:val="en-GB"/>
    </w:rPr>
  </w:style>
  <w:style w:type="paragraph" w:styleId="Indentcorptext">
    <w:name w:val="Body Text Indent"/>
    <w:basedOn w:val="Normal"/>
    <w:link w:val="IndentcorptextCaracter"/>
    <w:uiPriority w:val="99"/>
    <w:rsid w:val="008E428D"/>
    <w:pPr>
      <w:ind w:left="5670"/>
      <w:jc w:val="both"/>
    </w:pPr>
    <w:rPr>
      <w:rFonts w:ascii="Arial" w:hAnsi="Arial" w:cs="Arial"/>
      <w:lang w:val="ro-RO"/>
    </w:rPr>
  </w:style>
  <w:style w:type="character" w:customStyle="1" w:styleId="IndentcorptextCaracter">
    <w:name w:val="Indent corp text Caracter"/>
    <w:basedOn w:val="Fontdeparagrafimplicit"/>
    <w:link w:val="Indentcorptext"/>
    <w:uiPriority w:val="99"/>
    <w:locked/>
    <w:rsid w:val="008E428D"/>
    <w:rPr>
      <w:rFonts w:ascii="Arial" w:hAnsi="Arial" w:cs="Arial"/>
      <w:sz w:val="24"/>
      <w:szCs w:val="24"/>
      <w:lang w:val="ro-RO" w:eastAsia="en-US"/>
    </w:rPr>
  </w:style>
</w:styles>
</file>

<file path=word/webSettings.xml><?xml version="1.0" encoding="utf-8"?>
<w:webSettings xmlns:r="http://schemas.openxmlformats.org/officeDocument/2006/relationships" xmlns:w="http://schemas.openxmlformats.org/wordprocessingml/2006/main">
  <w:divs>
    <w:div w:id="405152876">
      <w:marLeft w:val="0"/>
      <w:marRight w:val="0"/>
      <w:marTop w:val="0"/>
      <w:marBottom w:val="0"/>
      <w:divBdr>
        <w:top w:val="none" w:sz="0" w:space="0" w:color="auto"/>
        <w:left w:val="none" w:sz="0" w:space="0" w:color="auto"/>
        <w:bottom w:val="none" w:sz="0" w:space="0" w:color="auto"/>
        <w:right w:val="none" w:sz="0" w:space="0" w:color="auto"/>
      </w:divBdr>
      <w:divsChild>
        <w:div w:id="405152879">
          <w:marLeft w:val="0"/>
          <w:marRight w:val="0"/>
          <w:marTop w:val="0"/>
          <w:marBottom w:val="0"/>
          <w:divBdr>
            <w:top w:val="none" w:sz="0" w:space="0" w:color="auto"/>
            <w:left w:val="none" w:sz="0" w:space="0" w:color="auto"/>
            <w:bottom w:val="none" w:sz="0" w:space="0" w:color="auto"/>
            <w:right w:val="none" w:sz="0" w:space="0" w:color="auto"/>
          </w:divBdr>
          <w:divsChild>
            <w:div w:id="405152877">
              <w:marLeft w:val="0"/>
              <w:marRight w:val="0"/>
              <w:marTop w:val="0"/>
              <w:marBottom w:val="0"/>
              <w:divBdr>
                <w:top w:val="none" w:sz="0" w:space="0" w:color="auto"/>
                <w:left w:val="none" w:sz="0" w:space="0" w:color="auto"/>
                <w:bottom w:val="none" w:sz="0" w:space="0" w:color="auto"/>
                <w:right w:val="none" w:sz="0" w:space="0" w:color="auto"/>
              </w:divBdr>
              <w:divsChild>
                <w:div w:id="405152875">
                  <w:marLeft w:val="0"/>
                  <w:marRight w:val="0"/>
                  <w:marTop w:val="0"/>
                  <w:marBottom w:val="0"/>
                  <w:divBdr>
                    <w:top w:val="none" w:sz="0" w:space="0" w:color="auto"/>
                    <w:left w:val="none" w:sz="0" w:space="0" w:color="auto"/>
                    <w:bottom w:val="none" w:sz="0" w:space="0" w:color="auto"/>
                    <w:right w:val="none" w:sz="0" w:space="0" w:color="auto"/>
                  </w:divBdr>
                  <w:divsChild>
                    <w:div w:id="405152880">
                      <w:marLeft w:val="0"/>
                      <w:marRight w:val="0"/>
                      <w:marTop w:val="0"/>
                      <w:marBottom w:val="0"/>
                      <w:divBdr>
                        <w:top w:val="none" w:sz="0" w:space="0" w:color="auto"/>
                        <w:left w:val="none" w:sz="0" w:space="0" w:color="auto"/>
                        <w:bottom w:val="none" w:sz="0" w:space="0" w:color="auto"/>
                        <w:right w:val="none" w:sz="0" w:space="0" w:color="auto"/>
                      </w:divBdr>
                      <w:divsChild>
                        <w:div w:id="405152881">
                          <w:marLeft w:val="0"/>
                          <w:marRight w:val="0"/>
                          <w:marTop w:val="0"/>
                          <w:marBottom w:val="0"/>
                          <w:divBdr>
                            <w:top w:val="none" w:sz="0" w:space="0" w:color="auto"/>
                            <w:left w:val="none" w:sz="0" w:space="0" w:color="auto"/>
                            <w:bottom w:val="none" w:sz="0" w:space="0" w:color="auto"/>
                            <w:right w:val="none" w:sz="0" w:space="0" w:color="auto"/>
                          </w:divBdr>
                          <w:divsChild>
                            <w:div w:id="4051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626</Words>
  <Characters>3574</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ROMÂNIA</vt:lpstr>
    </vt:vector>
  </TitlesOfParts>
  <Company>&lt;arabianhorse&gt;</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gabrielal</dc:creator>
  <cp:lastModifiedBy>dandura</cp:lastModifiedBy>
  <cp:revision>4</cp:revision>
  <cp:lastPrinted>2015-01-15T12:22:00Z</cp:lastPrinted>
  <dcterms:created xsi:type="dcterms:W3CDTF">2015-01-15T12:22:00Z</dcterms:created>
  <dcterms:modified xsi:type="dcterms:W3CDTF">2015-07-14T08:07:00Z</dcterms:modified>
</cp:coreProperties>
</file>